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F738B" w14:textId="37E86AB2"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ED5C39">
        <w:rPr>
          <w:rFonts w:ascii="Segoe UI" w:eastAsia="Times New Roman" w:hAnsi="Segoe UI" w:cs="Segoe UI"/>
          <w:b/>
          <w:bCs/>
          <w:color w:val="0D0D0D"/>
          <w:kern w:val="0"/>
          <w:sz w:val="24"/>
          <w:szCs w:val="24"/>
          <w:bdr w:val="single" w:sz="2" w:space="0" w:color="E3E3E3" w:frame="1"/>
          <w14:ligatures w14:val="none"/>
        </w:rPr>
        <w:t>Non-Solicitation Agreement</w:t>
      </w:r>
    </w:p>
    <w:p w14:paraId="65B04A2D"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ED5C39">
        <w:rPr>
          <w:rFonts w:ascii="Segoe UI" w:eastAsia="Times New Roman" w:hAnsi="Segoe UI" w:cs="Segoe UI"/>
          <w:color w:val="0D0D0D"/>
          <w:kern w:val="0"/>
          <w:sz w:val="24"/>
          <w:szCs w:val="24"/>
          <w14:ligatures w14:val="none"/>
        </w:rPr>
        <w:t>This Non-Solicitation Agreement (the "Agreement") is made and entered into as of [Date], by and between [Company Name], a [State] corporation with its principal place of business at [Company Address] (the "Company"), and [Employee Name], residing at [Employee Address] (the "Employee").</w:t>
      </w:r>
    </w:p>
    <w:p w14:paraId="371A8068"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ED5C39">
        <w:rPr>
          <w:rFonts w:ascii="Segoe UI" w:eastAsia="Times New Roman" w:hAnsi="Segoe UI" w:cs="Segoe UI"/>
          <w:b/>
          <w:bCs/>
          <w:color w:val="0D0D0D"/>
          <w:kern w:val="0"/>
          <w:sz w:val="30"/>
          <w:szCs w:val="30"/>
          <w14:ligatures w14:val="none"/>
        </w:rPr>
        <w:t>1. Purpose</w:t>
      </w:r>
    </w:p>
    <w:p w14:paraId="0EBCEA61"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ED5C39">
        <w:rPr>
          <w:rFonts w:ascii="Segoe UI" w:eastAsia="Times New Roman" w:hAnsi="Segoe UI" w:cs="Segoe UI"/>
          <w:color w:val="0D0D0D"/>
          <w:kern w:val="0"/>
          <w:sz w:val="24"/>
          <w:szCs w:val="24"/>
          <w14:ligatures w14:val="none"/>
        </w:rPr>
        <w:t>The purpose of this Agreement is to protect the Company's legitimate business interests, including its client relationships, goodwill, and confidential information.</w:t>
      </w:r>
    </w:p>
    <w:p w14:paraId="0078417E"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ED5C39">
        <w:rPr>
          <w:rFonts w:ascii="Segoe UI" w:eastAsia="Times New Roman" w:hAnsi="Segoe UI" w:cs="Segoe UI"/>
          <w:b/>
          <w:bCs/>
          <w:color w:val="0D0D0D"/>
          <w:kern w:val="0"/>
          <w:sz w:val="30"/>
          <w:szCs w:val="30"/>
          <w14:ligatures w14:val="none"/>
        </w:rPr>
        <w:t>2. Non-Solicitation of Clients</w:t>
      </w:r>
    </w:p>
    <w:p w14:paraId="20751F5F"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ED5C39">
        <w:rPr>
          <w:rFonts w:ascii="Segoe UI" w:eastAsia="Times New Roman" w:hAnsi="Segoe UI" w:cs="Segoe UI"/>
          <w:color w:val="0D0D0D"/>
          <w:kern w:val="0"/>
          <w:sz w:val="24"/>
          <w:szCs w:val="24"/>
          <w14:ligatures w14:val="none"/>
        </w:rPr>
        <w:t>During the term of Employee’s employment with the Company and for a period of twelve (12) months following the termination of Employee’s employment for any reason, the Employee agrees not to, directly or indirectly, solicit, contact, or engage in business with any clients, customers, or partners of the Company with whom the Employee had contact or about whom the Employee gained knowledge during the course of their employment with the Company.</w:t>
      </w:r>
    </w:p>
    <w:p w14:paraId="48413383"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ED5C39">
        <w:rPr>
          <w:rFonts w:ascii="Segoe UI" w:eastAsia="Times New Roman" w:hAnsi="Segoe UI" w:cs="Segoe UI"/>
          <w:b/>
          <w:bCs/>
          <w:color w:val="0D0D0D"/>
          <w:kern w:val="0"/>
          <w:sz w:val="30"/>
          <w:szCs w:val="30"/>
          <w14:ligatures w14:val="none"/>
        </w:rPr>
        <w:t>3. Non-Solicitation of Employees</w:t>
      </w:r>
    </w:p>
    <w:p w14:paraId="0862102F"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ED5C39">
        <w:rPr>
          <w:rFonts w:ascii="Segoe UI" w:eastAsia="Times New Roman" w:hAnsi="Segoe UI" w:cs="Segoe UI"/>
          <w:color w:val="0D0D0D"/>
          <w:kern w:val="0"/>
          <w:sz w:val="24"/>
          <w:szCs w:val="24"/>
          <w14:ligatures w14:val="none"/>
        </w:rPr>
        <w:t xml:space="preserve">The Employee further agrees that during the term of their employment with the Company and for a period of twelve (12) months following the termination of their employment for any reason, the Employee shall not, </w:t>
      </w:r>
      <w:proofErr w:type="gramStart"/>
      <w:r w:rsidRPr="00ED5C39">
        <w:rPr>
          <w:rFonts w:ascii="Segoe UI" w:eastAsia="Times New Roman" w:hAnsi="Segoe UI" w:cs="Segoe UI"/>
          <w:color w:val="0D0D0D"/>
          <w:kern w:val="0"/>
          <w:sz w:val="24"/>
          <w:szCs w:val="24"/>
          <w14:ligatures w14:val="none"/>
        </w:rPr>
        <w:t>directly</w:t>
      </w:r>
      <w:proofErr w:type="gramEnd"/>
      <w:r w:rsidRPr="00ED5C39">
        <w:rPr>
          <w:rFonts w:ascii="Segoe UI" w:eastAsia="Times New Roman" w:hAnsi="Segoe UI" w:cs="Segoe UI"/>
          <w:color w:val="0D0D0D"/>
          <w:kern w:val="0"/>
          <w:sz w:val="24"/>
          <w:szCs w:val="24"/>
          <w14:ligatures w14:val="none"/>
        </w:rPr>
        <w:t xml:space="preserve"> or indirectly, solicit, encourage, or induce any employee of the Company to terminate their employment with the Company or to accept employment with any other business.</w:t>
      </w:r>
    </w:p>
    <w:p w14:paraId="35137FF1"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ED5C39">
        <w:rPr>
          <w:rFonts w:ascii="Segoe UI" w:eastAsia="Times New Roman" w:hAnsi="Segoe UI" w:cs="Segoe UI"/>
          <w:b/>
          <w:bCs/>
          <w:color w:val="0D0D0D"/>
          <w:kern w:val="0"/>
          <w:sz w:val="30"/>
          <w:szCs w:val="30"/>
          <w14:ligatures w14:val="none"/>
        </w:rPr>
        <w:t>4. Confidentiality</w:t>
      </w:r>
    </w:p>
    <w:p w14:paraId="4820021D"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ED5C39">
        <w:rPr>
          <w:rFonts w:ascii="Segoe UI" w:eastAsia="Times New Roman" w:hAnsi="Segoe UI" w:cs="Segoe UI"/>
          <w:color w:val="0D0D0D"/>
          <w:kern w:val="0"/>
          <w:sz w:val="24"/>
          <w:szCs w:val="24"/>
          <w14:ligatures w14:val="none"/>
        </w:rPr>
        <w:t>The Employee agrees to maintain the confidentiality of all proprietary information, trade secrets, client lists, and any other confidential information of the Company both during and after the term of employment. The Employee shall not disclose such information to any third party without the prior written consent of the Company.</w:t>
      </w:r>
    </w:p>
    <w:p w14:paraId="0EFDE9E8"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ED5C39">
        <w:rPr>
          <w:rFonts w:ascii="Segoe UI" w:eastAsia="Times New Roman" w:hAnsi="Segoe UI" w:cs="Segoe UI"/>
          <w:b/>
          <w:bCs/>
          <w:color w:val="0D0D0D"/>
          <w:kern w:val="0"/>
          <w:sz w:val="30"/>
          <w:szCs w:val="30"/>
          <w14:ligatures w14:val="none"/>
        </w:rPr>
        <w:t>5. Reasonableness</w:t>
      </w:r>
    </w:p>
    <w:p w14:paraId="3E0314D1"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ED5C39">
        <w:rPr>
          <w:rFonts w:ascii="Segoe UI" w:eastAsia="Times New Roman" w:hAnsi="Segoe UI" w:cs="Segoe UI"/>
          <w:color w:val="0D0D0D"/>
          <w:kern w:val="0"/>
          <w:sz w:val="24"/>
          <w:szCs w:val="24"/>
          <w14:ligatures w14:val="none"/>
        </w:rPr>
        <w:lastRenderedPageBreak/>
        <w:t>The Employee acknowledges that the restrictions contained in this Agreement are necessary to protect the Company’s legitimate business interests and that these restrictions are reasonable in scope, duration, and geographic area.</w:t>
      </w:r>
    </w:p>
    <w:p w14:paraId="17425DDC"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ED5C39">
        <w:rPr>
          <w:rFonts w:ascii="Segoe UI" w:eastAsia="Times New Roman" w:hAnsi="Segoe UI" w:cs="Segoe UI"/>
          <w:b/>
          <w:bCs/>
          <w:color w:val="0D0D0D"/>
          <w:kern w:val="0"/>
          <w:sz w:val="30"/>
          <w:szCs w:val="30"/>
          <w14:ligatures w14:val="none"/>
        </w:rPr>
        <w:t>6. Consideration</w:t>
      </w:r>
    </w:p>
    <w:p w14:paraId="681782C8"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ED5C39">
        <w:rPr>
          <w:rFonts w:ascii="Segoe UI" w:eastAsia="Times New Roman" w:hAnsi="Segoe UI" w:cs="Segoe UI"/>
          <w:color w:val="0D0D0D"/>
          <w:kern w:val="0"/>
          <w:sz w:val="24"/>
          <w:szCs w:val="24"/>
          <w14:ligatures w14:val="none"/>
        </w:rPr>
        <w:t>The Employee acknowledges that the consideration for this Agreement includes the Employee’s continued employment with the Company, access to confidential information, and other benefits provided by the Company.</w:t>
      </w:r>
    </w:p>
    <w:p w14:paraId="690125E5"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ED5C39">
        <w:rPr>
          <w:rFonts w:ascii="Segoe UI" w:eastAsia="Times New Roman" w:hAnsi="Segoe UI" w:cs="Segoe UI"/>
          <w:b/>
          <w:bCs/>
          <w:color w:val="0D0D0D"/>
          <w:kern w:val="0"/>
          <w:sz w:val="30"/>
          <w:szCs w:val="30"/>
          <w14:ligatures w14:val="none"/>
        </w:rPr>
        <w:t>7. Governing Law</w:t>
      </w:r>
    </w:p>
    <w:p w14:paraId="6C17A9F7"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ED5C39">
        <w:rPr>
          <w:rFonts w:ascii="Segoe UI" w:eastAsia="Times New Roman" w:hAnsi="Segoe UI" w:cs="Segoe UI"/>
          <w:color w:val="0D0D0D"/>
          <w:kern w:val="0"/>
          <w:sz w:val="24"/>
          <w:szCs w:val="24"/>
          <w14:ligatures w14:val="none"/>
        </w:rPr>
        <w:t>This Agreement shall be governed by and construed in accordance with the laws of the State of [State].</w:t>
      </w:r>
    </w:p>
    <w:p w14:paraId="62E05886"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ED5C39">
        <w:rPr>
          <w:rFonts w:ascii="Segoe UI" w:eastAsia="Times New Roman" w:hAnsi="Segoe UI" w:cs="Segoe UI"/>
          <w:b/>
          <w:bCs/>
          <w:color w:val="0D0D0D"/>
          <w:kern w:val="0"/>
          <w:sz w:val="30"/>
          <w:szCs w:val="30"/>
          <w14:ligatures w14:val="none"/>
        </w:rPr>
        <w:t>8. Entire Agreement</w:t>
      </w:r>
    </w:p>
    <w:p w14:paraId="53B0E6D1"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ED5C39">
        <w:rPr>
          <w:rFonts w:ascii="Segoe UI" w:eastAsia="Times New Roman" w:hAnsi="Segoe UI" w:cs="Segoe UI"/>
          <w:color w:val="0D0D0D"/>
          <w:kern w:val="0"/>
          <w:sz w:val="24"/>
          <w:szCs w:val="24"/>
          <w14:ligatures w14:val="none"/>
        </w:rPr>
        <w:t>This Agreement constitutes the entire agreement between the parties with respect to the subject matter hereof and supersedes all prior agreements and understandings, whether written or oral, relating to such subject matter.</w:t>
      </w:r>
    </w:p>
    <w:p w14:paraId="4493CD79"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ED5C39">
        <w:rPr>
          <w:rFonts w:ascii="Segoe UI" w:eastAsia="Times New Roman" w:hAnsi="Segoe UI" w:cs="Segoe UI"/>
          <w:b/>
          <w:bCs/>
          <w:color w:val="0D0D0D"/>
          <w:kern w:val="0"/>
          <w:sz w:val="30"/>
          <w:szCs w:val="30"/>
          <w14:ligatures w14:val="none"/>
        </w:rPr>
        <w:t>9. Severability</w:t>
      </w:r>
    </w:p>
    <w:p w14:paraId="753E63DC"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ED5C39">
        <w:rPr>
          <w:rFonts w:ascii="Segoe UI" w:eastAsia="Times New Roman" w:hAnsi="Segoe UI" w:cs="Segoe UI"/>
          <w:color w:val="0D0D0D"/>
          <w:kern w:val="0"/>
          <w:sz w:val="24"/>
          <w:szCs w:val="24"/>
          <w14:ligatures w14:val="none"/>
        </w:rPr>
        <w:t>If any provision of this Agreement is found to be invalid or unenforceable, the remaining provisions shall remain in full force and effect.</w:t>
      </w:r>
    </w:p>
    <w:p w14:paraId="7589E502"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ED5C39">
        <w:rPr>
          <w:rFonts w:ascii="Segoe UI" w:eastAsia="Times New Roman" w:hAnsi="Segoe UI" w:cs="Segoe UI"/>
          <w:b/>
          <w:bCs/>
          <w:color w:val="0D0D0D"/>
          <w:kern w:val="0"/>
          <w:sz w:val="30"/>
          <w:szCs w:val="30"/>
          <w14:ligatures w14:val="none"/>
        </w:rPr>
        <w:t>10. Amendment and Waiver</w:t>
      </w:r>
    </w:p>
    <w:p w14:paraId="462361C1"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ED5C39">
        <w:rPr>
          <w:rFonts w:ascii="Segoe UI" w:eastAsia="Times New Roman" w:hAnsi="Segoe UI" w:cs="Segoe UI"/>
          <w:color w:val="0D0D0D"/>
          <w:kern w:val="0"/>
          <w:sz w:val="24"/>
          <w:szCs w:val="24"/>
          <w14:ligatures w14:val="none"/>
        </w:rPr>
        <w:t>This Agreement may be amended or modified only by a written agreement signed by both parties. No waiver of any provision of this Agreement shall be deemed or shall constitute a waiver of any other provision hereof, nor shall any waiver constitute a continuing waiver unless otherwise expressly provided.</w:t>
      </w:r>
    </w:p>
    <w:p w14:paraId="566A15D5"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ED5C39">
        <w:rPr>
          <w:rFonts w:ascii="Segoe UI" w:eastAsia="Times New Roman" w:hAnsi="Segoe UI" w:cs="Segoe UI"/>
          <w:b/>
          <w:bCs/>
          <w:color w:val="0D0D0D"/>
          <w:kern w:val="0"/>
          <w:sz w:val="30"/>
          <w:szCs w:val="30"/>
          <w14:ligatures w14:val="none"/>
        </w:rPr>
        <w:t>11. Notices</w:t>
      </w:r>
    </w:p>
    <w:p w14:paraId="3ED47BB9"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ED5C39">
        <w:rPr>
          <w:rFonts w:ascii="Segoe UI" w:eastAsia="Times New Roman" w:hAnsi="Segoe UI" w:cs="Segoe UI"/>
          <w:color w:val="0D0D0D"/>
          <w:kern w:val="0"/>
          <w:sz w:val="24"/>
          <w:szCs w:val="24"/>
          <w14:ligatures w14:val="none"/>
        </w:rPr>
        <w:t>Any notices required or permitted to be given under this Agreement shall be in writing and shall be deemed duly given if delivered personally or sent by certified mail, return receipt requested, to the parties at their respective addresses set forth above.</w:t>
      </w:r>
    </w:p>
    <w:p w14:paraId="789B3EE5" w14:textId="77777777" w:rsidR="00ED5C39" w:rsidRP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ED5C39">
        <w:rPr>
          <w:rFonts w:ascii="Segoe UI" w:eastAsia="Times New Roman" w:hAnsi="Segoe UI" w:cs="Segoe UI"/>
          <w:b/>
          <w:bCs/>
          <w:color w:val="0D0D0D"/>
          <w:kern w:val="0"/>
          <w:sz w:val="30"/>
          <w:szCs w:val="30"/>
          <w14:ligatures w14:val="none"/>
        </w:rPr>
        <w:lastRenderedPageBreak/>
        <w:t>IN WITNESS WHEREOF, the parties hereto have executed this Non-Solicitation Agreement as of the day and year first above written.</w:t>
      </w:r>
    </w:p>
    <w:p w14:paraId="76C8DD76" w14:textId="77777777" w:rsidR="00ED5C39" w:rsidRPr="00ED5C39" w:rsidRDefault="00000000" w:rsidP="00ED5C39">
      <w:pPr>
        <w:spacing w:after="720" w:line="240" w:lineRule="auto"/>
        <w:rPr>
          <w:rFonts w:ascii="Segoe UI" w:eastAsia="Times New Roman" w:hAnsi="Segoe UI" w:cs="Segoe UI"/>
          <w:kern w:val="0"/>
          <w:sz w:val="24"/>
          <w:szCs w:val="24"/>
          <w14:ligatures w14:val="none"/>
        </w:rPr>
      </w:pPr>
      <w:r>
        <w:rPr>
          <w:rFonts w:ascii="Times New Roman" w:eastAsia="Times New Roman" w:hAnsi="Times New Roman" w:cs="Times New Roman"/>
          <w:kern w:val="0"/>
          <w:sz w:val="24"/>
          <w:szCs w:val="24"/>
          <w14:ligatures w14:val="none"/>
        </w:rPr>
        <w:pict w14:anchorId="52BEF951">
          <v:rect id="_x0000_i1025" style="width:0;height:0" o:hralign="center" o:hrstd="t" o:hrnoshade="t" o:hr="t" fillcolor="#0d0d0d" stroked="f"/>
        </w:pict>
      </w:r>
    </w:p>
    <w:p w14:paraId="12E4E4E4" w14:textId="77777777" w:rsidR="00ED5C39" w:rsidRDefault="00ED5C39" w:rsidP="00ED5C3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ED5C39">
        <w:rPr>
          <w:rFonts w:ascii="Segoe UI" w:eastAsia="Times New Roman" w:hAnsi="Segoe UI" w:cs="Segoe UI"/>
          <w:color w:val="0D0D0D"/>
          <w:kern w:val="0"/>
          <w:sz w:val="24"/>
          <w:szCs w:val="24"/>
          <w14:ligatures w14:val="none"/>
        </w:rPr>
        <w:t>[Company Name]</w:t>
      </w:r>
      <w:r w:rsidRPr="00ED5C39">
        <w:rPr>
          <w:rFonts w:ascii="Segoe UI" w:eastAsia="Times New Roman" w:hAnsi="Segoe UI" w:cs="Segoe UI"/>
          <w:color w:val="0D0D0D"/>
          <w:kern w:val="0"/>
          <w:sz w:val="24"/>
          <w:szCs w:val="24"/>
          <w14:ligatures w14:val="none"/>
        </w:rPr>
        <w:br/>
        <w:t>By: __________________________</w:t>
      </w:r>
      <w:r w:rsidRPr="00ED5C39">
        <w:rPr>
          <w:rFonts w:ascii="Segoe UI" w:eastAsia="Times New Roman" w:hAnsi="Segoe UI" w:cs="Segoe UI"/>
          <w:color w:val="0D0D0D"/>
          <w:kern w:val="0"/>
          <w:sz w:val="24"/>
          <w:szCs w:val="24"/>
          <w14:ligatures w14:val="none"/>
        </w:rPr>
        <w:br/>
        <w:t>[Authorized Signatory Name]</w:t>
      </w:r>
      <w:r w:rsidRPr="00ED5C39">
        <w:rPr>
          <w:rFonts w:ascii="Segoe UI" w:eastAsia="Times New Roman" w:hAnsi="Segoe UI" w:cs="Segoe UI"/>
          <w:color w:val="0D0D0D"/>
          <w:kern w:val="0"/>
          <w:sz w:val="24"/>
          <w:szCs w:val="24"/>
          <w14:ligatures w14:val="none"/>
        </w:rPr>
        <w:br/>
        <w:t>[Title]</w:t>
      </w:r>
    </w:p>
    <w:p w14:paraId="7DDB0FDD" w14:textId="77777777" w:rsidR="00757840" w:rsidRDefault="00757840" w:rsidP="00ED5C3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p>
    <w:p w14:paraId="10159232" w14:textId="387D76C4" w:rsidR="00757840" w:rsidRDefault="00757840" w:rsidP="00ED5C3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Pr>
          <w:rFonts w:ascii="Segoe UI" w:eastAsia="Times New Roman" w:hAnsi="Segoe UI" w:cs="Segoe UI"/>
          <w:color w:val="0D0D0D"/>
          <w:kern w:val="0"/>
          <w:sz w:val="24"/>
          <w:szCs w:val="24"/>
          <w14:ligatures w14:val="none"/>
        </w:rPr>
        <w:t>[Employee Name]</w:t>
      </w:r>
    </w:p>
    <w:p w14:paraId="3FD47130" w14:textId="36C5C8DD" w:rsidR="00757840" w:rsidRDefault="00757840" w:rsidP="00ED5C3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Pr>
          <w:rFonts w:ascii="Segoe UI" w:eastAsia="Times New Roman" w:hAnsi="Segoe UI" w:cs="Segoe UI"/>
          <w:color w:val="0D0D0D"/>
          <w:kern w:val="0"/>
          <w:sz w:val="24"/>
          <w:szCs w:val="24"/>
          <w14:ligatures w14:val="none"/>
        </w:rPr>
        <w:t>[Employee Signature]</w:t>
      </w:r>
    </w:p>
    <w:p w14:paraId="3916C0A0" w14:textId="665CA51D" w:rsidR="00757840" w:rsidRDefault="00757840" w:rsidP="00ED5C3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Pr>
          <w:rStyle w:val="Strong"/>
          <w:rFonts w:ascii="Segoe UI" w:hAnsi="Segoe UI" w:cs="Segoe UI"/>
          <w:color w:val="0D0D0D"/>
          <w:bdr w:val="single" w:sz="2" w:space="0" w:color="E3E3E3" w:frame="1"/>
          <w:shd w:val="clear" w:color="auto" w:fill="FFFFFF"/>
        </w:rPr>
        <w:t>Disclaimer:</w:t>
      </w:r>
      <w:r>
        <w:rPr>
          <w:rFonts w:ascii="Segoe UI" w:hAnsi="Segoe UI" w:cs="Segoe UI"/>
          <w:color w:val="0D0D0D"/>
          <w:shd w:val="clear" w:color="auto" w:fill="FFFFFF"/>
        </w:rPr>
        <w:t xml:space="preserve"> This document is intended as a sample agreement for informational purposes only and does not constitute legal advice. Employers and employees should consult with an attorney knowledgeable about the laws in their state to ensure that any agreement complies with local regulations and addresses their specific legal needs.</w:t>
      </w:r>
    </w:p>
    <w:p w14:paraId="537D6BB2" w14:textId="77777777" w:rsidR="0065327F" w:rsidRDefault="0065327F"/>
    <w:sectPr w:rsidR="00653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39"/>
    <w:rsid w:val="00452EDA"/>
    <w:rsid w:val="0065327F"/>
    <w:rsid w:val="00757840"/>
    <w:rsid w:val="009910B8"/>
    <w:rsid w:val="00E212BB"/>
    <w:rsid w:val="00ED5C39"/>
    <w:rsid w:val="00F3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9F1B4"/>
  <w15:chartTrackingRefBased/>
  <w15:docId w15:val="{4E76372A-88CB-47B9-84FE-6F5C8E71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C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C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C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C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C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C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C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C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C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C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C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C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C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C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C39"/>
    <w:rPr>
      <w:rFonts w:eastAsiaTheme="majorEastAsia" w:cstheme="majorBidi"/>
      <w:color w:val="272727" w:themeColor="text1" w:themeTint="D8"/>
    </w:rPr>
  </w:style>
  <w:style w:type="paragraph" w:styleId="Title">
    <w:name w:val="Title"/>
    <w:basedOn w:val="Normal"/>
    <w:next w:val="Normal"/>
    <w:link w:val="TitleChar"/>
    <w:uiPriority w:val="10"/>
    <w:qFormat/>
    <w:rsid w:val="00ED5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C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C39"/>
    <w:pPr>
      <w:spacing w:before="160"/>
      <w:jc w:val="center"/>
    </w:pPr>
    <w:rPr>
      <w:i/>
      <w:iCs/>
      <w:color w:val="404040" w:themeColor="text1" w:themeTint="BF"/>
    </w:rPr>
  </w:style>
  <w:style w:type="character" w:customStyle="1" w:styleId="QuoteChar">
    <w:name w:val="Quote Char"/>
    <w:basedOn w:val="DefaultParagraphFont"/>
    <w:link w:val="Quote"/>
    <w:uiPriority w:val="29"/>
    <w:rsid w:val="00ED5C39"/>
    <w:rPr>
      <w:i/>
      <w:iCs/>
      <w:color w:val="404040" w:themeColor="text1" w:themeTint="BF"/>
    </w:rPr>
  </w:style>
  <w:style w:type="paragraph" w:styleId="ListParagraph">
    <w:name w:val="List Paragraph"/>
    <w:basedOn w:val="Normal"/>
    <w:uiPriority w:val="34"/>
    <w:qFormat/>
    <w:rsid w:val="00ED5C39"/>
    <w:pPr>
      <w:ind w:left="720"/>
      <w:contextualSpacing/>
    </w:pPr>
  </w:style>
  <w:style w:type="character" w:styleId="IntenseEmphasis">
    <w:name w:val="Intense Emphasis"/>
    <w:basedOn w:val="DefaultParagraphFont"/>
    <w:uiPriority w:val="21"/>
    <w:qFormat/>
    <w:rsid w:val="00ED5C39"/>
    <w:rPr>
      <w:i/>
      <w:iCs/>
      <w:color w:val="0F4761" w:themeColor="accent1" w:themeShade="BF"/>
    </w:rPr>
  </w:style>
  <w:style w:type="paragraph" w:styleId="IntenseQuote">
    <w:name w:val="Intense Quote"/>
    <w:basedOn w:val="Normal"/>
    <w:next w:val="Normal"/>
    <w:link w:val="IntenseQuoteChar"/>
    <w:uiPriority w:val="30"/>
    <w:qFormat/>
    <w:rsid w:val="00ED5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C39"/>
    <w:rPr>
      <w:i/>
      <w:iCs/>
      <w:color w:val="0F4761" w:themeColor="accent1" w:themeShade="BF"/>
    </w:rPr>
  </w:style>
  <w:style w:type="character" w:styleId="IntenseReference">
    <w:name w:val="Intense Reference"/>
    <w:basedOn w:val="DefaultParagraphFont"/>
    <w:uiPriority w:val="32"/>
    <w:qFormat/>
    <w:rsid w:val="00ED5C39"/>
    <w:rPr>
      <w:b/>
      <w:bCs/>
      <w:smallCaps/>
      <w:color w:val="0F4761" w:themeColor="accent1" w:themeShade="BF"/>
      <w:spacing w:val="5"/>
    </w:rPr>
  </w:style>
  <w:style w:type="character" w:styleId="Strong">
    <w:name w:val="Strong"/>
    <w:basedOn w:val="DefaultParagraphFont"/>
    <w:uiPriority w:val="22"/>
    <w:qFormat/>
    <w:rsid w:val="007578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2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583</Words>
  <Characters>3335</Characters>
  <Application>Microsoft Office Word</Application>
  <DocSecurity>0</DocSecurity>
  <Lines>70</Lines>
  <Paragraphs>33</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Bishop</dc:creator>
  <cp:keywords/>
  <dc:description/>
  <cp:lastModifiedBy>Tony Bishop</cp:lastModifiedBy>
  <cp:revision>2</cp:revision>
  <dcterms:created xsi:type="dcterms:W3CDTF">2024-05-19T22:17:00Z</dcterms:created>
  <dcterms:modified xsi:type="dcterms:W3CDTF">2024-05-19T22:17:00Z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0a983487-770d-46a6-90f7-ea243950d130</vt:lpwstr>
  </property>
</Properties>
</file>